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57"/>
        <w:gridCol w:w="4278"/>
        <w:gridCol w:w="1989"/>
        <w:gridCol w:w="969"/>
      </w:tblGrid>
      <w:tr w:rsidR="00D32C6C" w:rsidRPr="00D32C6C" w:rsidTr="0080637F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6C" w:rsidRPr="00D32C6C" w:rsidRDefault="00D32C6C" w:rsidP="0080637F">
            <w:pPr>
              <w:pStyle w:val="TableParagraph"/>
              <w:spacing w:line="284" w:lineRule="exact"/>
              <w:ind w:left="107" w:right="124"/>
              <w:rPr>
                <w:sz w:val="24"/>
                <w:szCs w:val="24"/>
              </w:rPr>
            </w:pPr>
            <w:proofErr w:type="spellStart"/>
            <w:r w:rsidRPr="00D32C6C"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6C" w:rsidRPr="00D32C6C" w:rsidRDefault="00D32C6C" w:rsidP="0080637F">
            <w:pPr>
              <w:pStyle w:val="TableParagraph"/>
              <w:spacing w:line="284" w:lineRule="exact"/>
              <w:ind w:left="107" w:right="568"/>
              <w:rPr>
                <w:b/>
                <w:bCs/>
                <w:sz w:val="24"/>
                <w:szCs w:val="24"/>
              </w:rPr>
            </w:pPr>
            <w:proofErr w:type="spellStart"/>
            <w:r w:rsidRPr="00D32C6C">
              <w:rPr>
                <w:b/>
                <w:bCs/>
                <w:sz w:val="24"/>
                <w:szCs w:val="24"/>
              </w:rPr>
              <w:t>Facul</w:t>
            </w:r>
            <w:r w:rsidRPr="00D32C6C">
              <w:rPr>
                <w:b/>
                <w:bCs/>
                <w:sz w:val="24"/>
                <w:szCs w:val="24"/>
              </w:rPr>
              <w:t>y</w:t>
            </w:r>
            <w:proofErr w:type="spellEnd"/>
            <w:r w:rsidRPr="00D32C6C">
              <w:rPr>
                <w:b/>
                <w:bCs/>
                <w:sz w:val="24"/>
                <w:szCs w:val="24"/>
              </w:rPr>
              <w:t xml:space="preserve"> </w:t>
            </w:r>
            <w:r w:rsidRPr="00D32C6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6C" w:rsidRPr="00D32C6C" w:rsidRDefault="00D32C6C" w:rsidP="0080637F">
            <w:pPr>
              <w:pStyle w:val="TableParagraph"/>
              <w:spacing w:line="284" w:lineRule="exact"/>
              <w:ind w:left="107" w:right="337"/>
              <w:rPr>
                <w:b/>
                <w:bCs/>
                <w:sz w:val="24"/>
                <w:szCs w:val="24"/>
              </w:rPr>
            </w:pPr>
            <w:r w:rsidRPr="00D32C6C">
              <w:rPr>
                <w:b/>
                <w:bCs/>
                <w:sz w:val="24"/>
                <w:szCs w:val="24"/>
              </w:rPr>
              <w:t xml:space="preserve">Publication in Vancouver </w:t>
            </w:r>
            <w:proofErr w:type="spellStart"/>
            <w:r w:rsidRPr="00D32C6C">
              <w:rPr>
                <w:b/>
                <w:bCs/>
                <w:sz w:val="24"/>
                <w:szCs w:val="24"/>
              </w:rPr>
              <w:t>referencingstyle</w:t>
            </w:r>
            <w:proofErr w:type="spellEnd"/>
            <w:r w:rsidRPr="00D32C6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6C" w:rsidRPr="00D32C6C" w:rsidRDefault="00D32C6C" w:rsidP="0080637F">
            <w:pPr>
              <w:pStyle w:val="TableParagraph"/>
              <w:spacing w:line="284" w:lineRule="exact"/>
              <w:ind w:left="107" w:right="130"/>
              <w:rPr>
                <w:b/>
                <w:bCs/>
                <w:sz w:val="24"/>
                <w:szCs w:val="24"/>
              </w:rPr>
            </w:pPr>
            <w:proofErr w:type="spellStart"/>
            <w:r w:rsidRPr="00D32C6C">
              <w:rPr>
                <w:b/>
                <w:bCs/>
                <w:sz w:val="24"/>
                <w:szCs w:val="24"/>
              </w:rPr>
              <w:t>PubmedIndexedYes</w:t>
            </w:r>
            <w:proofErr w:type="spellEnd"/>
            <w:r w:rsidRPr="00D32C6C">
              <w:rPr>
                <w:b/>
                <w:bCs/>
                <w:sz w:val="24"/>
                <w:szCs w:val="24"/>
              </w:rPr>
              <w:t>/No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6C" w:rsidRPr="00D32C6C" w:rsidRDefault="00D32C6C" w:rsidP="0080637F">
            <w:pPr>
              <w:pStyle w:val="TableParagraph"/>
              <w:spacing w:line="281" w:lineRule="exact"/>
              <w:ind w:left="107"/>
              <w:rPr>
                <w:b/>
                <w:bCs/>
                <w:sz w:val="24"/>
                <w:szCs w:val="24"/>
              </w:rPr>
            </w:pPr>
            <w:r w:rsidRPr="00D32C6C">
              <w:rPr>
                <w:b/>
                <w:bCs/>
                <w:sz w:val="24"/>
                <w:szCs w:val="24"/>
              </w:rPr>
              <w:t>Scopes</w:t>
            </w:r>
          </w:p>
        </w:tc>
      </w:tr>
      <w:tr w:rsidR="00D32C6C" w:rsidRPr="00D32C6C" w:rsidTr="0080637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32C6C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32C6C">
              <w:rPr>
                <w:rFonts w:ascii="Times New Roman"/>
                <w:sz w:val="24"/>
                <w:szCs w:val="24"/>
              </w:rPr>
              <w:t xml:space="preserve">Dr. </w:t>
            </w:r>
            <w:proofErr w:type="spellStart"/>
            <w:r w:rsidRPr="00D32C6C">
              <w:rPr>
                <w:rFonts w:ascii="Times New Roman"/>
                <w:sz w:val="24"/>
                <w:szCs w:val="24"/>
              </w:rPr>
              <w:t>Saroj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 xml:space="preserve"> Sing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32C6C">
              <w:rPr>
                <w:rFonts w:ascii="Times New Roman"/>
                <w:sz w:val="24"/>
                <w:szCs w:val="24"/>
              </w:rPr>
              <w:t>Das C, Singh S, Gosh M, Bhattacharya T,</w:t>
            </w:r>
          </w:p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D32C6C">
              <w:rPr>
                <w:rFonts w:ascii="Times New Roman"/>
                <w:sz w:val="24"/>
                <w:szCs w:val="24"/>
              </w:rPr>
              <w:t>Guha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32C6C">
              <w:rPr>
                <w:rFonts w:ascii="Times New Roman"/>
                <w:sz w:val="24"/>
                <w:szCs w:val="24"/>
              </w:rPr>
              <w:t>Mallick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32C6C">
              <w:rPr>
                <w:rFonts w:ascii="Times New Roman"/>
                <w:sz w:val="24"/>
                <w:szCs w:val="24"/>
              </w:rPr>
              <w:t>Sinha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 xml:space="preserve"> M, </w:t>
            </w:r>
            <w:proofErr w:type="spellStart"/>
            <w:r w:rsidRPr="00D32C6C">
              <w:rPr>
                <w:rFonts w:ascii="Times New Roman"/>
                <w:sz w:val="24"/>
                <w:szCs w:val="24"/>
              </w:rPr>
              <w:t>Anand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 xml:space="preserve">  V</w:t>
            </w:r>
          </w:p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32C6C">
              <w:rPr>
                <w:rFonts w:ascii="Times New Roman"/>
                <w:sz w:val="24"/>
                <w:szCs w:val="24"/>
              </w:rPr>
              <w:t xml:space="preserve">Utility of </w:t>
            </w:r>
            <w:proofErr w:type="spellStart"/>
            <w:r w:rsidRPr="00D32C6C">
              <w:rPr>
                <w:rFonts w:ascii="Times New Roman"/>
                <w:sz w:val="24"/>
                <w:szCs w:val="24"/>
              </w:rPr>
              <w:t>Intraoperative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 xml:space="preserve"> Frozen Section in Diagnosis of </w:t>
            </w:r>
            <w:proofErr w:type="spellStart"/>
            <w:r w:rsidRPr="00D32C6C">
              <w:rPr>
                <w:rFonts w:ascii="Times New Roman"/>
                <w:sz w:val="24"/>
                <w:szCs w:val="24"/>
              </w:rPr>
              <w:t>Meningiomas</w:t>
            </w:r>
            <w:proofErr w:type="spellEnd"/>
            <w:r w:rsidRPr="00D32C6C">
              <w:rPr>
                <w:rFonts w:ascii="Times New Roman"/>
                <w:sz w:val="24"/>
                <w:szCs w:val="24"/>
              </w:rPr>
              <w:t>. IOSR Journal of Dental and Medical Sciences (IOSR-JDMS) 2020; 19(2):30-34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32C6C">
              <w:rPr>
                <w:rFonts w:ascii="Times New Roman"/>
                <w:sz w:val="24"/>
                <w:szCs w:val="24"/>
              </w:rPr>
              <w:t xml:space="preserve">      </w:t>
            </w:r>
            <w:r w:rsidRPr="00D32C6C">
              <w:rPr>
                <w:sz w:val="24"/>
                <w:szCs w:val="24"/>
              </w:rPr>
              <w:t>Yes</w:t>
            </w:r>
            <w:r w:rsidRPr="00D32C6C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C6C" w:rsidRPr="00D32C6C" w:rsidRDefault="00D32C6C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32C6C">
              <w:rPr>
                <w:rFonts w:ascii="Times New Roman"/>
                <w:sz w:val="24"/>
                <w:szCs w:val="24"/>
              </w:rPr>
              <w:t>No</w:t>
            </w:r>
          </w:p>
        </w:tc>
      </w:tr>
    </w:tbl>
    <w:p w:rsidR="00A1735B" w:rsidRDefault="00A1735B"/>
    <w:sectPr w:rsidR="00A17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32C6C"/>
    <w:rsid w:val="00A1735B"/>
    <w:rsid w:val="00D3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2C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2024-06-25T08:43:00Z</dcterms:created>
  <dcterms:modified xsi:type="dcterms:W3CDTF">2024-06-25T08:43:00Z</dcterms:modified>
</cp:coreProperties>
</file>