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E6698" w14:textId="5D1E69D1" w:rsidR="00EC7990" w:rsidRDefault="003D0758">
      <w:pPr>
        <w:rPr>
          <w:lang w:val="en-US"/>
        </w:rPr>
      </w:pPr>
      <w:r>
        <w:rPr>
          <w:lang w:val="en-US"/>
        </w:rPr>
        <w:t>Sarkar R, Dutta SS, Banerjee M, Bari A, Nadeem S. Is Medicolegal Autopsy necessary in Diagnosed Natural Deaths? Journal of Indian Academy of Forensic Medicine. 2024 January-March: 46(1); 54-8.</w:t>
      </w:r>
    </w:p>
    <w:p w14:paraId="6FC0E397" w14:textId="77777777" w:rsidR="003D0758" w:rsidRDefault="003D0758">
      <w:pPr>
        <w:rPr>
          <w:lang w:val="en-US"/>
        </w:rPr>
      </w:pPr>
    </w:p>
    <w:p w14:paraId="3F9A3B1E" w14:textId="0E0F5697" w:rsidR="003D0758" w:rsidRPr="003D0758" w:rsidRDefault="003D0758">
      <w:pPr>
        <w:rPr>
          <w:lang w:val="en-US"/>
        </w:rPr>
      </w:pPr>
      <w:r>
        <w:rPr>
          <w:lang w:val="en-US"/>
        </w:rPr>
        <w:t xml:space="preserve">Nadeem S, Dutta SS, Banerjee M, Chattopadhyay S, Sarkar R. Impact of Lockdown on Unnatural Deaths at a Tertiary Care Hospital, Kolkata. </w:t>
      </w:r>
      <w:r>
        <w:rPr>
          <w:lang w:val="en-US"/>
        </w:rPr>
        <w:t xml:space="preserve">Journal of Indian Academy of Forensic Medicine. 2024 January-March: 46(1); </w:t>
      </w:r>
      <w:r>
        <w:rPr>
          <w:lang w:val="en-US"/>
        </w:rPr>
        <w:t>117</w:t>
      </w:r>
      <w:r>
        <w:rPr>
          <w:lang w:val="en-US"/>
        </w:rPr>
        <w:t>-</w:t>
      </w:r>
      <w:r>
        <w:rPr>
          <w:lang w:val="en-US"/>
        </w:rPr>
        <w:t>20</w:t>
      </w:r>
      <w:r>
        <w:rPr>
          <w:lang w:val="en-US"/>
        </w:rPr>
        <w:t>.</w:t>
      </w:r>
    </w:p>
    <w:sectPr w:rsidR="003D0758" w:rsidRPr="003D0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B"/>
    <w:rsid w:val="003D0758"/>
    <w:rsid w:val="00421DDB"/>
    <w:rsid w:val="00605746"/>
    <w:rsid w:val="006F158C"/>
    <w:rsid w:val="00EC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EB39C"/>
  <w15:chartTrackingRefBased/>
  <w15:docId w15:val="{F54AC186-6964-49E9-8A69-B6AB1A3A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350</Characters>
  <Application>Microsoft Office Word</Application>
  <DocSecurity>0</DocSecurity>
  <Lines>6</Lines>
  <Paragraphs>2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Forensic Medicine NRSMC</dc:creator>
  <cp:keywords/>
  <dc:description/>
  <cp:lastModifiedBy>Forensic Medicine NRSMC</cp:lastModifiedBy>
  <cp:revision>2</cp:revision>
  <dcterms:created xsi:type="dcterms:W3CDTF">2024-07-06T05:54:00Z</dcterms:created>
  <dcterms:modified xsi:type="dcterms:W3CDTF">2024-07-06T05:54:00Z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1bc1e418b44fb7c0310c324c8d096db5ea414fc1504fee3ef1e2d1a2e93e2202</vt:lpwstr>
  </property>
</Properties>
</file>