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B0" w:rsidRPr="009C3CB0" w:rsidRDefault="009C3CB0" w:rsidP="009C3CB0">
      <w:pPr>
        <w:pStyle w:val="Default"/>
        <w:spacing w:line="200" w:lineRule="exact"/>
        <w:ind w:left="720"/>
        <w:jc w:val="both"/>
        <w:rPr>
          <w:b/>
          <w:bCs/>
          <w:u w:val="single"/>
        </w:rPr>
      </w:pPr>
      <w:r w:rsidRPr="009C3CB0">
        <w:rPr>
          <w:b/>
          <w:bCs/>
          <w:u w:val="single"/>
        </w:rPr>
        <w:t>Original research articles:</w:t>
      </w:r>
    </w:p>
    <w:p w:rsidR="009C3CB0" w:rsidRPr="009C3CB0" w:rsidRDefault="009C3CB0" w:rsidP="009C3CB0">
      <w:pPr>
        <w:pStyle w:val="Default"/>
        <w:spacing w:line="200" w:lineRule="exact"/>
        <w:ind w:left="720"/>
        <w:jc w:val="both"/>
      </w:pPr>
    </w:p>
    <w:p w:rsidR="009C3CB0" w:rsidRPr="009C3CB0" w:rsidRDefault="009C3CB0" w:rsidP="009C3CB0">
      <w:pPr>
        <w:pStyle w:val="ListParagraph"/>
        <w:spacing w:line="200" w:lineRule="exact"/>
        <w:ind w:left="1080"/>
        <w:contextualSpacing/>
        <w:jc w:val="both"/>
      </w:pPr>
    </w:p>
    <w:p w:rsidR="00AB15C7" w:rsidRPr="00A21CDB" w:rsidRDefault="00AB15C7" w:rsidP="00A21CDB">
      <w:pPr>
        <w:pStyle w:val="ListParagraph"/>
        <w:numPr>
          <w:ilvl w:val="0"/>
          <w:numId w:val="3"/>
        </w:numPr>
        <w:spacing w:line="200" w:lineRule="exact"/>
        <w:contextualSpacing/>
        <w:jc w:val="both"/>
      </w:pPr>
      <w:r w:rsidRPr="00A21CDB">
        <w:t xml:space="preserve">Dr. </w:t>
      </w:r>
      <w:proofErr w:type="spellStart"/>
      <w:r w:rsidRPr="00A21CDB">
        <w:t>Ashis</w:t>
      </w:r>
      <w:proofErr w:type="spellEnd"/>
      <w:r w:rsidRPr="00A21CDB">
        <w:t xml:space="preserve"> </w:t>
      </w:r>
      <w:proofErr w:type="spellStart"/>
      <w:r w:rsidRPr="00A21CDB">
        <w:t>Halder</w:t>
      </w:r>
      <w:proofErr w:type="spellEnd"/>
      <w:proofErr w:type="gramStart"/>
      <w:r w:rsidRPr="00A21CDB">
        <w:t>,  Dr</w:t>
      </w:r>
      <w:proofErr w:type="gramEnd"/>
      <w:r w:rsidRPr="00A21CDB">
        <w:t xml:space="preserve">. </w:t>
      </w:r>
      <w:proofErr w:type="spellStart"/>
      <w:r w:rsidRPr="00A21CDB">
        <w:t>Suranjan</w:t>
      </w:r>
      <w:proofErr w:type="spellEnd"/>
      <w:r w:rsidRPr="00A21CDB">
        <w:t xml:space="preserve"> </w:t>
      </w:r>
      <w:proofErr w:type="spellStart"/>
      <w:r w:rsidRPr="00A21CDB">
        <w:t>Halder</w:t>
      </w:r>
      <w:proofErr w:type="spellEnd"/>
      <w:r w:rsidRPr="00A21CDB">
        <w:t xml:space="preserve"> Dr. </w:t>
      </w:r>
      <w:proofErr w:type="spellStart"/>
      <w:r w:rsidRPr="00A21CDB">
        <w:t>Haripada</w:t>
      </w:r>
      <w:proofErr w:type="spellEnd"/>
      <w:r w:rsidRPr="00A21CDB">
        <w:t xml:space="preserve"> Das Associate Dr. </w:t>
      </w:r>
      <w:proofErr w:type="spellStart"/>
      <w:r w:rsidRPr="00A21CDB">
        <w:t>Dhiraj</w:t>
      </w:r>
      <w:proofErr w:type="spellEnd"/>
      <w:r w:rsidRPr="00A21CDB">
        <w:t xml:space="preserve"> Barman.  A STUDY ON POST-OPERATIVE ATRIAL FIBRILLATION AMONG PATIENTS UNDERGOING CARDIAC SURGERY AT A TERTIARY LEVEL HOSPITAL IN WEST </w:t>
      </w:r>
      <w:proofErr w:type="gramStart"/>
      <w:r w:rsidRPr="00A21CDB">
        <w:t>BENGAL .</w:t>
      </w:r>
      <w:proofErr w:type="gramEnd"/>
      <w:r w:rsidRPr="00A21CDB">
        <w:t xml:space="preserve">  INTERNATIONAL JOURNAL OF SCIENTIFIC </w:t>
      </w:r>
      <w:proofErr w:type="gramStart"/>
      <w:r w:rsidRPr="00A21CDB">
        <w:t>RESEARCH  Volume</w:t>
      </w:r>
      <w:proofErr w:type="gramEnd"/>
      <w:r w:rsidRPr="00A21CDB">
        <w:t xml:space="preserve"> - 12 | Issue - 12 | December - 2023 | PRINT ISSN No. 2277 - 8179 | DOI : 10.36106/</w:t>
      </w:r>
      <w:proofErr w:type="spellStart"/>
      <w:r w:rsidRPr="00A21CDB">
        <w:t>ijsr</w:t>
      </w:r>
      <w:proofErr w:type="spellEnd"/>
      <w:r w:rsidR="003A6E4A" w:rsidRPr="00A21CDB">
        <w:t>.</w:t>
      </w:r>
    </w:p>
    <w:p w:rsidR="003A6E4A" w:rsidRPr="00A21CDB" w:rsidRDefault="003A6E4A" w:rsidP="00A21CDB">
      <w:pPr>
        <w:pStyle w:val="ListParagraph"/>
        <w:spacing w:line="200" w:lineRule="exact"/>
        <w:ind w:left="1070"/>
        <w:contextualSpacing/>
        <w:jc w:val="both"/>
      </w:pPr>
    </w:p>
    <w:p w:rsidR="00AB15C7" w:rsidRPr="00A21CDB" w:rsidRDefault="00AB15C7" w:rsidP="00A21CDB">
      <w:pPr>
        <w:spacing w:line="2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CDB" w:rsidRPr="00A21CDB" w:rsidRDefault="00AB15C7" w:rsidP="00A21CDB">
      <w:pPr>
        <w:pStyle w:val="ListParagraph"/>
        <w:numPr>
          <w:ilvl w:val="0"/>
          <w:numId w:val="3"/>
        </w:numPr>
        <w:spacing w:line="200" w:lineRule="exact"/>
        <w:contextualSpacing/>
        <w:jc w:val="both"/>
      </w:pPr>
      <w:proofErr w:type="spellStart"/>
      <w:r w:rsidRPr="00A21CDB">
        <w:t>Deepanwita</w:t>
      </w:r>
      <w:proofErr w:type="spellEnd"/>
      <w:r w:rsidRPr="00A21CDB">
        <w:t xml:space="preserve"> Das, Dr </w:t>
      </w:r>
      <w:proofErr w:type="spellStart"/>
      <w:r w:rsidRPr="00A21CDB">
        <w:t>Haripada</w:t>
      </w:r>
      <w:proofErr w:type="spellEnd"/>
      <w:r w:rsidRPr="00A21CDB">
        <w:t xml:space="preserve"> Das. EFFECT OF DIFFERENT PERIOPERATIVE GLYCEMIC PROTOCOLS IN NONDIABETIC PATIENTS UNDERGOING OPEN HEART SURGERY: A COMPARATIVE STUDY. INTERNATIONAL JOURNAL OF SCIENTIFIC </w:t>
      </w:r>
      <w:proofErr w:type="gramStart"/>
      <w:r w:rsidRPr="00A21CDB">
        <w:t>RESEARCH .</w:t>
      </w:r>
      <w:proofErr w:type="gramEnd"/>
      <w:r w:rsidRPr="00A21CDB">
        <w:t xml:space="preserve"> Volume - 12 | Issue - 06 | June - 2023 | PRINT ISSN No. 2277 - 8179 | </w:t>
      </w:r>
      <w:proofErr w:type="gramStart"/>
      <w:r w:rsidRPr="00A21CDB">
        <w:t>DOI :</w:t>
      </w:r>
      <w:proofErr w:type="gramEnd"/>
      <w:r w:rsidRPr="00A21CDB">
        <w:t xml:space="preserve"> 10.36106/</w:t>
      </w:r>
      <w:proofErr w:type="spellStart"/>
      <w:r w:rsidRPr="00A21CDB">
        <w:t>ijsr</w:t>
      </w:r>
      <w:proofErr w:type="spellEnd"/>
      <w:r w:rsidR="00A21CDB" w:rsidRPr="00A21CDB">
        <w:t>.</w:t>
      </w:r>
    </w:p>
    <w:p w:rsidR="00A21CDB" w:rsidRPr="00A21CDB" w:rsidRDefault="00A21CDB" w:rsidP="00A21CDB">
      <w:pPr>
        <w:pStyle w:val="ListParagraph"/>
        <w:spacing w:line="200" w:lineRule="exact"/>
        <w:ind w:left="1070"/>
        <w:contextualSpacing/>
        <w:jc w:val="both"/>
      </w:pPr>
    </w:p>
    <w:p w:rsidR="00A21CDB" w:rsidRPr="00A21CDB" w:rsidRDefault="00A21CDB" w:rsidP="00A21CDB">
      <w:pPr>
        <w:pStyle w:val="ListParagraph"/>
        <w:spacing w:line="200" w:lineRule="exact"/>
        <w:ind w:left="1070"/>
        <w:contextualSpacing/>
        <w:jc w:val="both"/>
      </w:pPr>
    </w:p>
    <w:p w:rsidR="00A21CDB" w:rsidRPr="00A21CDB" w:rsidRDefault="00A21CDB" w:rsidP="00A21CDB">
      <w:pPr>
        <w:pStyle w:val="ListParagraph"/>
        <w:numPr>
          <w:ilvl w:val="0"/>
          <w:numId w:val="3"/>
        </w:numPr>
        <w:spacing w:line="200" w:lineRule="exact"/>
        <w:contextualSpacing/>
        <w:jc w:val="both"/>
      </w:pPr>
      <w:r w:rsidRPr="00A21CDB">
        <w:t xml:space="preserve">Dr. </w:t>
      </w:r>
      <w:proofErr w:type="spellStart"/>
      <w:r w:rsidRPr="00A21CDB">
        <w:t>Aditi</w:t>
      </w:r>
      <w:proofErr w:type="spellEnd"/>
      <w:r w:rsidRPr="00A21CDB">
        <w:t xml:space="preserve"> Das. Dr Sampa Dutta Gupta. Dr </w:t>
      </w:r>
      <w:proofErr w:type="spellStart"/>
      <w:r w:rsidRPr="00A21CDB">
        <w:t>Haripada</w:t>
      </w:r>
      <w:proofErr w:type="spellEnd"/>
      <w:r w:rsidRPr="00A21CDB">
        <w:t xml:space="preserve"> </w:t>
      </w:r>
      <w:proofErr w:type="gramStart"/>
      <w:r w:rsidRPr="00A21CDB">
        <w:t>Das .</w:t>
      </w:r>
      <w:proofErr w:type="gramEnd"/>
      <w:r w:rsidRPr="00A21CDB">
        <w:t xml:space="preserve"> Dr </w:t>
      </w:r>
      <w:proofErr w:type="spellStart"/>
      <w:r w:rsidRPr="00A21CDB">
        <w:t>Saikat</w:t>
      </w:r>
      <w:proofErr w:type="spellEnd"/>
      <w:r w:rsidRPr="00A21CDB">
        <w:t xml:space="preserve"> </w:t>
      </w:r>
      <w:proofErr w:type="spellStart"/>
      <w:r w:rsidRPr="00A21CDB">
        <w:t>Majumdar</w:t>
      </w:r>
      <w:proofErr w:type="spellEnd"/>
      <w:r w:rsidRPr="00A21CDB">
        <w:t xml:space="preserve">. Dr. </w:t>
      </w:r>
      <w:proofErr w:type="spellStart"/>
      <w:r w:rsidRPr="00A21CDB">
        <w:t>Soumyadip</w:t>
      </w:r>
      <w:proofErr w:type="spellEnd"/>
      <w:r w:rsidRPr="00A21CDB">
        <w:t xml:space="preserve"> </w:t>
      </w:r>
      <w:proofErr w:type="gramStart"/>
      <w:r w:rsidRPr="00A21CDB">
        <w:t>Pal .</w:t>
      </w:r>
      <w:proofErr w:type="gramEnd"/>
      <w:r w:rsidRPr="00A21CDB">
        <w:t xml:space="preserve"> Dr </w:t>
      </w:r>
      <w:proofErr w:type="spellStart"/>
      <w:r w:rsidRPr="00A21CDB">
        <w:t>kangkan</w:t>
      </w:r>
      <w:proofErr w:type="spellEnd"/>
      <w:r w:rsidRPr="00A21CDB">
        <w:t xml:space="preserve"> Sharma</w:t>
      </w:r>
      <w:proofErr w:type="gramStart"/>
      <w:r w:rsidRPr="00A21CDB">
        <w:t>..</w:t>
      </w:r>
      <w:proofErr w:type="gramEnd"/>
      <w:r w:rsidRPr="00A21CDB">
        <w:t xml:space="preserve">  International journal of science and research. </w:t>
      </w:r>
      <w:proofErr w:type="spellStart"/>
      <w:r w:rsidRPr="00A21CDB">
        <w:t>Vol</w:t>
      </w:r>
      <w:proofErr w:type="spellEnd"/>
      <w:r w:rsidRPr="00A21CDB">
        <w:t xml:space="preserve"> 8. </w:t>
      </w:r>
      <w:proofErr w:type="gramStart"/>
      <w:r w:rsidRPr="00A21CDB">
        <w:t>issue</w:t>
      </w:r>
      <w:proofErr w:type="gramEnd"/>
      <w:r w:rsidRPr="00A21CDB">
        <w:t xml:space="preserve"> 1.2019.</w:t>
      </w:r>
    </w:p>
    <w:p w:rsidR="00A21CDB" w:rsidRPr="00A21CDB" w:rsidRDefault="00A21CDB" w:rsidP="00A21CDB">
      <w:pPr>
        <w:pStyle w:val="ListParagraph"/>
        <w:spacing w:line="200" w:lineRule="exact"/>
        <w:ind w:left="1070"/>
        <w:contextualSpacing/>
        <w:jc w:val="both"/>
      </w:pPr>
    </w:p>
    <w:p w:rsidR="00AB15C7" w:rsidRPr="00A21CDB" w:rsidRDefault="00AB15C7" w:rsidP="00A21CDB">
      <w:pPr>
        <w:pStyle w:val="ListParagraph"/>
        <w:spacing w:line="200" w:lineRule="exact"/>
        <w:ind w:left="1070"/>
        <w:contextualSpacing/>
        <w:jc w:val="both"/>
      </w:pPr>
    </w:p>
    <w:p w:rsidR="009C3CB0" w:rsidRPr="00A21CDB" w:rsidRDefault="009C3CB0" w:rsidP="00A21CDB">
      <w:pPr>
        <w:pStyle w:val="ListParagraph"/>
        <w:numPr>
          <w:ilvl w:val="0"/>
          <w:numId w:val="3"/>
        </w:numPr>
        <w:spacing w:line="200" w:lineRule="exact"/>
        <w:contextualSpacing/>
        <w:jc w:val="both"/>
      </w:pPr>
      <w:proofErr w:type="spellStart"/>
      <w:r w:rsidRPr="00A21CDB">
        <w:t>Lini</w:t>
      </w:r>
      <w:proofErr w:type="spellEnd"/>
      <w:r w:rsidRPr="00A21CDB">
        <w:t xml:space="preserve"> </w:t>
      </w:r>
      <w:proofErr w:type="spellStart"/>
      <w:proofErr w:type="gramStart"/>
      <w:r w:rsidRPr="00A21CDB">
        <w:t>srivastava</w:t>
      </w:r>
      <w:proofErr w:type="spellEnd"/>
      <w:r w:rsidRPr="00A21CDB">
        <w:t xml:space="preserve"> .</w:t>
      </w:r>
      <w:proofErr w:type="gramEnd"/>
      <w:r w:rsidRPr="00A21CDB">
        <w:t xml:space="preserve"> Das </w:t>
      </w:r>
      <w:proofErr w:type="spellStart"/>
      <w:r w:rsidRPr="00A21CDB">
        <w:t>Haripada</w:t>
      </w:r>
      <w:proofErr w:type="spellEnd"/>
      <w:r w:rsidRPr="00A21CDB">
        <w:t xml:space="preserve">.  Sampa Dutta Gupta.  </w:t>
      </w:r>
      <w:proofErr w:type="spellStart"/>
      <w:r w:rsidRPr="00A21CDB">
        <w:t>Soumyadip</w:t>
      </w:r>
      <w:proofErr w:type="spellEnd"/>
      <w:r w:rsidRPr="00A21CDB">
        <w:t xml:space="preserve"> </w:t>
      </w:r>
      <w:proofErr w:type="gramStart"/>
      <w:r w:rsidRPr="00A21CDB">
        <w:t>Pal .</w:t>
      </w:r>
      <w:proofErr w:type="gramEnd"/>
      <w:r w:rsidRPr="00A21CDB">
        <w:t xml:space="preserve"> </w:t>
      </w:r>
      <w:proofErr w:type="spellStart"/>
      <w:r w:rsidRPr="00A21CDB">
        <w:t>Aditi</w:t>
      </w:r>
      <w:proofErr w:type="spellEnd"/>
      <w:r w:rsidRPr="00A21CDB">
        <w:t xml:space="preserve"> </w:t>
      </w:r>
      <w:proofErr w:type="gramStart"/>
      <w:r w:rsidRPr="00A21CDB">
        <w:t>Das .</w:t>
      </w:r>
      <w:proofErr w:type="gramEnd"/>
      <w:r w:rsidRPr="00A21CDB">
        <w:t xml:space="preserve"> . An intra </w:t>
      </w:r>
      <w:proofErr w:type="gramStart"/>
      <w:r w:rsidRPr="00A21CDB">
        <w:t>operative  transesophageal</w:t>
      </w:r>
      <w:proofErr w:type="gramEnd"/>
      <w:r w:rsidRPr="00A21CDB">
        <w:t xml:space="preserve"> </w:t>
      </w:r>
      <w:proofErr w:type="spellStart"/>
      <w:r w:rsidRPr="00A21CDB">
        <w:t>echocardiographic</w:t>
      </w:r>
      <w:proofErr w:type="spellEnd"/>
      <w:r w:rsidRPr="00A21CDB">
        <w:t xml:space="preserve"> study to compare the effect  of Sevoflurane and </w:t>
      </w:r>
      <w:proofErr w:type="spellStart"/>
      <w:r w:rsidRPr="00A21CDB">
        <w:t>isoflurane</w:t>
      </w:r>
      <w:proofErr w:type="spellEnd"/>
      <w:r w:rsidRPr="00A21CDB">
        <w:t xml:space="preserve">  on  left ventricular dysfunction in patients with ischemic heart disease  </w:t>
      </w:r>
      <w:proofErr w:type="spellStart"/>
      <w:r w:rsidRPr="00A21CDB">
        <w:t>indergoing</w:t>
      </w:r>
      <w:proofErr w:type="spellEnd"/>
      <w:r w:rsidRPr="00A21CDB">
        <w:t xml:space="preserve"> coronary artery </w:t>
      </w:r>
      <w:proofErr w:type="spellStart"/>
      <w:r w:rsidRPr="00A21CDB">
        <w:t>by pass</w:t>
      </w:r>
      <w:proofErr w:type="spellEnd"/>
      <w:r w:rsidRPr="00A21CDB">
        <w:t xml:space="preserve"> grafting using  cardiopulmonary bypass. </w:t>
      </w:r>
      <w:proofErr w:type="gramStart"/>
      <w:r w:rsidRPr="00A21CDB">
        <w:t>vol</w:t>
      </w:r>
      <w:proofErr w:type="gramEnd"/>
      <w:r w:rsidRPr="00A21CDB">
        <w:t xml:space="preserve"> 10 . </w:t>
      </w:r>
      <w:proofErr w:type="gramStart"/>
      <w:r w:rsidRPr="00A21CDB">
        <w:t>issue</w:t>
      </w:r>
      <w:proofErr w:type="gramEnd"/>
      <w:r w:rsidRPr="00A21CDB">
        <w:t xml:space="preserve"> 10 . October 2021  </w:t>
      </w:r>
    </w:p>
    <w:p w:rsidR="009C3CB0" w:rsidRPr="00A21CDB" w:rsidRDefault="009C3CB0" w:rsidP="00A21CDB">
      <w:pPr>
        <w:pStyle w:val="ListParagraph"/>
        <w:spacing w:line="200" w:lineRule="exact"/>
        <w:ind w:left="1080"/>
        <w:contextualSpacing/>
        <w:jc w:val="both"/>
      </w:pPr>
    </w:p>
    <w:p w:rsidR="009C3CB0" w:rsidRPr="00A21CDB" w:rsidRDefault="009C3CB0" w:rsidP="00A21CDB">
      <w:pPr>
        <w:pStyle w:val="Default"/>
        <w:numPr>
          <w:ilvl w:val="0"/>
          <w:numId w:val="3"/>
        </w:numPr>
        <w:spacing w:line="200" w:lineRule="exact"/>
        <w:jc w:val="both"/>
        <w:rPr>
          <w:color w:val="auto"/>
        </w:rPr>
      </w:pPr>
      <w:r w:rsidRPr="00A21CDB">
        <w:rPr>
          <w:color w:val="08083A"/>
        </w:rPr>
        <w:t xml:space="preserve">Dr </w:t>
      </w:r>
      <w:proofErr w:type="spellStart"/>
      <w:r w:rsidRPr="00A21CDB">
        <w:rPr>
          <w:color w:val="08083A"/>
        </w:rPr>
        <w:t>kangkan</w:t>
      </w:r>
      <w:proofErr w:type="spellEnd"/>
      <w:r w:rsidRPr="00A21CDB">
        <w:rPr>
          <w:color w:val="08083A"/>
        </w:rPr>
        <w:t xml:space="preserve">  Sharma, Dr </w:t>
      </w:r>
      <w:proofErr w:type="spellStart"/>
      <w:r w:rsidRPr="00A21CDB">
        <w:rPr>
          <w:color w:val="08083A"/>
        </w:rPr>
        <w:t>Haripada</w:t>
      </w:r>
      <w:proofErr w:type="spellEnd"/>
      <w:r w:rsidRPr="00A21CDB">
        <w:rPr>
          <w:color w:val="08083A"/>
        </w:rPr>
        <w:t xml:space="preserve"> Das</w:t>
      </w:r>
      <w:r w:rsidRPr="00A21CDB">
        <w:rPr>
          <w:rFonts w:eastAsia="TimesNewRomanPSMT"/>
        </w:rPr>
        <w:t xml:space="preserve"> , D</w:t>
      </w:r>
      <w:r w:rsidRPr="00A21CDB">
        <w:rPr>
          <w:color w:val="08083A"/>
        </w:rPr>
        <w:t xml:space="preserve">r Sampa Dutta Gupta ,Dr </w:t>
      </w:r>
      <w:proofErr w:type="spellStart"/>
      <w:r w:rsidRPr="00A21CDB">
        <w:rPr>
          <w:color w:val="08083A"/>
        </w:rPr>
        <w:t>Aditi</w:t>
      </w:r>
      <w:proofErr w:type="spellEnd"/>
      <w:r w:rsidRPr="00A21CDB">
        <w:rPr>
          <w:color w:val="08083A"/>
        </w:rPr>
        <w:t xml:space="preserve"> Das, Dr </w:t>
      </w:r>
      <w:proofErr w:type="spellStart"/>
      <w:r w:rsidRPr="00A21CDB">
        <w:rPr>
          <w:color w:val="08083A"/>
        </w:rPr>
        <w:t>Soumyadip</w:t>
      </w:r>
      <w:proofErr w:type="spellEnd"/>
      <w:r w:rsidRPr="00A21CDB">
        <w:rPr>
          <w:color w:val="08083A"/>
        </w:rPr>
        <w:t xml:space="preserve"> Pal, Dr Tulip Jana, Dr </w:t>
      </w:r>
      <w:proofErr w:type="spellStart"/>
      <w:r w:rsidRPr="00A21CDB">
        <w:rPr>
          <w:color w:val="08083A"/>
        </w:rPr>
        <w:t>Lini</w:t>
      </w:r>
      <w:proofErr w:type="spellEnd"/>
      <w:r w:rsidRPr="00A21CDB">
        <w:rPr>
          <w:color w:val="08083A"/>
        </w:rPr>
        <w:t xml:space="preserve"> </w:t>
      </w:r>
      <w:proofErr w:type="spellStart"/>
      <w:r w:rsidRPr="00A21CDB">
        <w:rPr>
          <w:color w:val="08083A"/>
        </w:rPr>
        <w:t>Srivastava</w:t>
      </w:r>
      <w:proofErr w:type="spellEnd"/>
      <w:r w:rsidRPr="00A21CDB">
        <w:rPr>
          <w:color w:val="08083A"/>
        </w:rPr>
        <w:t xml:space="preserve"> ,Dr </w:t>
      </w:r>
      <w:proofErr w:type="spellStart"/>
      <w:r w:rsidRPr="00A21CDB">
        <w:rPr>
          <w:color w:val="08083A"/>
        </w:rPr>
        <w:t>Shabahat</w:t>
      </w:r>
      <w:proofErr w:type="spellEnd"/>
      <w:r w:rsidRPr="00A21CDB">
        <w:rPr>
          <w:color w:val="08083A"/>
        </w:rPr>
        <w:t xml:space="preserve"> Ali  </w:t>
      </w:r>
      <w:proofErr w:type="spellStart"/>
      <w:r w:rsidRPr="00A21CDB">
        <w:rPr>
          <w:color w:val="08083A"/>
        </w:rPr>
        <w:t>Siddiqui</w:t>
      </w:r>
      <w:proofErr w:type="spellEnd"/>
      <w:r w:rsidRPr="00A21CDB">
        <w:rPr>
          <w:color w:val="08083A"/>
        </w:rPr>
        <w:t xml:space="preserve"> , Dr </w:t>
      </w:r>
      <w:proofErr w:type="spellStart"/>
      <w:r w:rsidRPr="00A21CDB">
        <w:rPr>
          <w:color w:val="08083A"/>
        </w:rPr>
        <w:t>Animesh</w:t>
      </w:r>
      <w:proofErr w:type="spellEnd"/>
      <w:r w:rsidRPr="00A21CDB">
        <w:rPr>
          <w:color w:val="08083A"/>
        </w:rPr>
        <w:t xml:space="preserve"> </w:t>
      </w:r>
      <w:proofErr w:type="spellStart"/>
      <w:r w:rsidRPr="00A21CDB">
        <w:rPr>
          <w:color w:val="08083A"/>
        </w:rPr>
        <w:t>Makal</w:t>
      </w:r>
      <w:proofErr w:type="spellEnd"/>
      <w:r w:rsidRPr="00A21CDB">
        <w:rPr>
          <w:color w:val="08083A"/>
        </w:rPr>
        <w:t xml:space="preserve">. A study to explore correlation between </w:t>
      </w:r>
      <w:proofErr w:type="spellStart"/>
      <w:r w:rsidRPr="00A21CDB">
        <w:rPr>
          <w:color w:val="08083A"/>
        </w:rPr>
        <w:t>transpulmonary</w:t>
      </w:r>
      <w:proofErr w:type="spellEnd"/>
      <w:r w:rsidRPr="00A21CDB">
        <w:rPr>
          <w:color w:val="08083A"/>
        </w:rPr>
        <w:t xml:space="preserve"> gradient and   Pulmonary artery systolic pressure for identification of right </w:t>
      </w:r>
      <w:proofErr w:type="gramStart"/>
      <w:r w:rsidRPr="00A21CDB">
        <w:rPr>
          <w:color w:val="08083A"/>
        </w:rPr>
        <w:t>heart  dysfunction</w:t>
      </w:r>
      <w:proofErr w:type="gramEnd"/>
      <w:r w:rsidRPr="00A21CDB">
        <w:rPr>
          <w:color w:val="08083A"/>
        </w:rPr>
        <w:t xml:space="preserve">. A prospective observational study.    International journal of scientific research volume - 9 | issue - 11 | </w:t>
      </w:r>
      <w:proofErr w:type="spellStart"/>
      <w:r w:rsidRPr="00A21CDB">
        <w:rPr>
          <w:color w:val="08083A"/>
        </w:rPr>
        <w:t>november</w:t>
      </w:r>
      <w:proofErr w:type="spellEnd"/>
      <w:r w:rsidRPr="00A21CDB">
        <w:rPr>
          <w:color w:val="08083A"/>
        </w:rPr>
        <w:t xml:space="preserve"> - 2020 | print </w:t>
      </w:r>
      <w:proofErr w:type="spellStart"/>
      <w:r w:rsidRPr="00A21CDB">
        <w:rPr>
          <w:color w:val="08083A"/>
        </w:rPr>
        <w:t>issn</w:t>
      </w:r>
      <w:proofErr w:type="spellEnd"/>
      <w:r w:rsidRPr="00A21CDB">
        <w:rPr>
          <w:color w:val="08083A"/>
        </w:rPr>
        <w:t xml:space="preserve"> no. 2277 - 8179 | </w:t>
      </w:r>
      <w:proofErr w:type="spellStart"/>
      <w:r w:rsidRPr="00A21CDB">
        <w:rPr>
          <w:color w:val="08083A"/>
        </w:rPr>
        <w:t>doi</w:t>
      </w:r>
      <w:proofErr w:type="spellEnd"/>
      <w:r w:rsidRPr="00A21CDB">
        <w:rPr>
          <w:color w:val="08083A"/>
        </w:rPr>
        <w:t xml:space="preserve"> : 10.36106/</w:t>
      </w:r>
      <w:proofErr w:type="spellStart"/>
      <w:r w:rsidRPr="00A21CDB">
        <w:rPr>
          <w:color w:val="08083A"/>
        </w:rPr>
        <w:t>ijsr</w:t>
      </w:r>
      <w:proofErr w:type="spellEnd"/>
    </w:p>
    <w:p w:rsidR="009C3CB0" w:rsidRPr="00A21CDB" w:rsidRDefault="009C3CB0" w:rsidP="00A21CDB">
      <w:pPr>
        <w:pStyle w:val="Default"/>
        <w:spacing w:line="200" w:lineRule="exact"/>
        <w:ind w:left="1080"/>
        <w:jc w:val="both"/>
        <w:rPr>
          <w:color w:val="auto"/>
        </w:rPr>
      </w:pPr>
    </w:p>
    <w:p w:rsidR="009C3CB0" w:rsidRPr="00A21CDB" w:rsidRDefault="009C3CB0" w:rsidP="00A21CDB">
      <w:pPr>
        <w:pStyle w:val="ListParagraph"/>
        <w:numPr>
          <w:ilvl w:val="0"/>
          <w:numId w:val="3"/>
        </w:numPr>
        <w:spacing w:line="200" w:lineRule="exact"/>
        <w:contextualSpacing/>
        <w:jc w:val="both"/>
      </w:pPr>
      <w:proofErr w:type="spellStart"/>
      <w:r w:rsidRPr="00A21CDB">
        <w:rPr>
          <w:color w:val="08083A"/>
        </w:rPr>
        <w:t>Soumyadip</w:t>
      </w:r>
      <w:proofErr w:type="spellEnd"/>
      <w:r w:rsidRPr="00A21CDB">
        <w:rPr>
          <w:color w:val="08083A"/>
        </w:rPr>
        <w:t xml:space="preserve"> Pal</w:t>
      </w:r>
      <w:proofErr w:type="gramStart"/>
      <w:r w:rsidRPr="00A21CDB">
        <w:rPr>
          <w:color w:val="08083A"/>
        </w:rPr>
        <w:t xml:space="preserve">*  </w:t>
      </w:r>
      <w:proofErr w:type="spellStart"/>
      <w:r w:rsidRPr="00A21CDB">
        <w:rPr>
          <w:color w:val="08083A"/>
        </w:rPr>
        <w:t>Haripada</w:t>
      </w:r>
      <w:proofErr w:type="spellEnd"/>
      <w:proofErr w:type="gramEnd"/>
      <w:r w:rsidRPr="00A21CDB">
        <w:rPr>
          <w:color w:val="08083A"/>
        </w:rPr>
        <w:t xml:space="preserve"> Das,  </w:t>
      </w:r>
      <w:proofErr w:type="spellStart"/>
      <w:r w:rsidRPr="00A21CDB">
        <w:rPr>
          <w:color w:val="08083A"/>
        </w:rPr>
        <w:t>Lini</w:t>
      </w:r>
      <w:proofErr w:type="spellEnd"/>
      <w:r w:rsidRPr="00A21CDB">
        <w:rPr>
          <w:color w:val="08083A"/>
        </w:rPr>
        <w:t xml:space="preserve"> </w:t>
      </w:r>
      <w:proofErr w:type="spellStart"/>
      <w:r w:rsidRPr="00A21CDB">
        <w:rPr>
          <w:color w:val="08083A"/>
        </w:rPr>
        <w:t>Srivastava</w:t>
      </w:r>
      <w:proofErr w:type="spellEnd"/>
      <w:r w:rsidRPr="00A21CDB">
        <w:rPr>
          <w:color w:val="08083A"/>
        </w:rPr>
        <w:t xml:space="preserve">,   Sampa Dutta Gupta.  A study to predict post cross clamp venous oxygen saturation </w:t>
      </w:r>
      <w:proofErr w:type="gramStart"/>
      <w:r w:rsidRPr="00A21CDB">
        <w:rPr>
          <w:color w:val="08083A"/>
        </w:rPr>
        <w:t>by  Tricuspid</w:t>
      </w:r>
      <w:proofErr w:type="gramEnd"/>
      <w:r w:rsidRPr="00A21CDB">
        <w:rPr>
          <w:color w:val="08083A"/>
        </w:rPr>
        <w:t xml:space="preserve"> annular plane systolic excursion and </w:t>
      </w:r>
      <w:proofErr w:type="spellStart"/>
      <w:r w:rsidRPr="00A21CDB">
        <w:rPr>
          <w:color w:val="08083A"/>
        </w:rPr>
        <w:t>transpulmonary</w:t>
      </w:r>
      <w:proofErr w:type="spellEnd"/>
      <w:r w:rsidRPr="00A21CDB">
        <w:rPr>
          <w:color w:val="08083A"/>
        </w:rPr>
        <w:t xml:space="preserve">  gradient in chronic obstructive pulmonary disease patients undergoing  on pump coronary artery bypass grafting.  International journal of scientific research. Volume - 9 | Issue - 10 | October - 2020 | PRINT ISSN No. 2277 - 8179 | </w:t>
      </w:r>
      <w:proofErr w:type="gramStart"/>
      <w:r w:rsidRPr="00A21CDB">
        <w:rPr>
          <w:color w:val="08083A"/>
        </w:rPr>
        <w:t>DOI :</w:t>
      </w:r>
      <w:proofErr w:type="gramEnd"/>
      <w:r w:rsidRPr="00A21CDB">
        <w:rPr>
          <w:color w:val="08083A"/>
        </w:rPr>
        <w:t xml:space="preserve"> 10.36106/</w:t>
      </w:r>
      <w:proofErr w:type="spellStart"/>
      <w:r w:rsidRPr="00A21CDB">
        <w:rPr>
          <w:color w:val="08083A"/>
        </w:rPr>
        <w:t>ijsr</w:t>
      </w:r>
      <w:proofErr w:type="spellEnd"/>
      <w:r w:rsidRPr="00A21CDB">
        <w:rPr>
          <w:color w:val="08083A"/>
        </w:rPr>
        <w:t>.</w:t>
      </w:r>
    </w:p>
    <w:p w:rsidR="009C3CB0" w:rsidRPr="00A21CDB" w:rsidRDefault="009C3CB0" w:rsidP="00A21CDB">
      <w:pPr>
        <w:pStyle w:val="ListParagraph"/>
        <w:spacing w:line="200" w:lineRule="exact"/>
        <w:ind w:left="1080"/>
        <w:contextualSpacing/>
        <w:jc w:val="both"/>
      </w:pPr>
    </w:p>
    <w:tbl>
      <w:tblPr>
        <w:tblW w:w="14306" w:type="dxa"/>
        <w:tblLayout w:type="fixed"/>
        <w:tblLook w:val="04A0"/>
      </w:tblPr>
      <w:tblGrid>
        <w:gridCol w:w="3722"/>
        <w:gridCol w:w="3722"/>
        <w:gridCol w:w="1810"/>
        <w:gridCol w:w="1506"/>
        <w:gridCol w:w="1736"/>
        <w:gridCol w:w="1810"/>
      </w:tblGrid>
      <w:tr w:rsidR="009C3CB0" w:rsidRPr="00A21CDB" w:rsidTr="009C3CB0">
        <w:tc>
          <w:tcPr>
            <w:tcW w:w="3722" w:type="dxa"/>
          </w:tcPr>
          <w:p w:rsidR="009C3CB0" w:rsidRPr="00A21CDB" w:rsidRDefault="009C3CB0" w:rsidP="00A21CDB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both"/>
              <w:rPr>
                <w:bCs/>
                <w:smallCaps/>
              </w:rPr>
            </w:pPr>
          </w:p>
        </w:tc>
        <w:tc>
          <w:tcPr>
            <w:tcW w:w="3722" w:type="dxa"/>
          </w:tcPr>
          <w:p w:rsidR="009C3CB0" w:rsidRPr="00A21CDB" w:rsidRDefault="009C3CB0" w:rsidP="00F62E3D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both"/>
              <w:rPr>
                <w:bCs/>
                <w:smallCaps/>
              </w:rPr>
            </w:pPr>
          </w:p>
        </w:tc>
        <w:tc>
          <w:tcPr>
            <w:tcW w:w="1810" w:type="dxa"/>
          </w:tcPr>
          <w:p w:rsidR="009C3CB0" w:rsidRPr="00A21CDB" w:rsidRDefault="009C3CB0" w:rsidP="00F62E3D">
            <w:pPr>
              <w:pStyle w:val="ListParagraph"/>
              <w:spacing w:line="200" w:lineRule="exact"/>
              <w:jc w:val="both"/>
              <w:rPr>
                <w:bCs/>
                <w:smallCaps/>
              </w:rPr>
            </w:pPr>
          </w:p>
        </w:tc>
        <w:tc>
          <w:tcPr>
            <w:tcW w:w="1506" w:type="dxa"/>
          </w:tcPr>
          <w:p w:rsidR="009C3CB0" w:rsidRPr="00A21CDB" w:rsidRDefault="009C3CB0" w:rsidP="00F62E3D">
            <w:pPr>
              <w:pStyle w:val="ListParagraph"/>
              <w:spacing w:line="200" w:lineRule="exact"/>
              <w:jc w:val="both"/>
              <w:rPr>
                <w:bCs/>
                <w:smallCaps/>
              </w:rPr>
            </w:pPr>
          </w:p>
        </w:tc>
        <w:tc>
          <w:tcPr>
            <w:tcW w:w="1736" w:type="dxa"/>
          </w:tcPr>
          <w:p w:rsidR="009C3CB0" w:rsidRPr="00A21CDB" w:rsidRDefault="009C3CB0" w:rsidP="00F62E3D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spacing w:line="200" w:lineRule="exact"/>
              <w:jc w:val="both"/>
              <w:rPr>
                <w:bCs/>
                <w:smallCaps/>
              </w:rPr>
            </w:pPr>
          </w:p>
        </w:tc>
        <w:tc>
          <w:tcPr>
            <w:tcW w:w="1810" w:type="dxa"/>
          </w:tcPr>
          <w:p w:rsidR="009C3CB0" w:rsidRPr="00A21CDB" w:rsidRDefault="009C3CB0" w:rsidP="00F62E3D">
            <w:pPr>
              <w:pStyle w:val="ListParagraph"/>
              <w:spacing w:line="200" w:lineRule="exact"/>
              <w:jc w:val="both"/>
              <w:rPr>
                <w:bCs/>
                <w:smallCaps/>
              </w:rPr>
            </w:pPr>
          </w:p>
        </w:tc>
      </w:tr>
    </w:tbl>
    <w:p w:rsidR="00A21CDB" w:rsidRPr="00A21CDB" w:rsidRDefault="009C3CB0" w:rsidP="00A21C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00" w:lineRule="exact"/>
        <w:contextualSpacing/>
        <w:jc w:val="both"/>
      </w:pPr>
      <w:r w:rsidRPr="00A21CDB">
        <w:rPr>
          <w:color w:val="000000"/>
        </w:rPr>
        <w:t xml:space="preserve">A comparison of post operative analgesic efficacy of Bupivacaine fentanyl combination versus </w:t>
      </w:r>
      <w:proofErr w:type="gramStart"/>
      <w:r w:rsidRPr="00A21CDB">
        <w:rPr>
          <w:color w:val="000000"/>
        </w:rPr>
        <w:t>ropivacaine  Fentanyl</w:t>
      </w:r>
      <w:proofErr w:type="gramEnd"/>
      <w:r w:rsidRPr="00A21CDB">
        <w:rPr>
          <w:color w:val="000000"/>
        </w:rPr>
        <w:t xml:space="preserve"> combination in caudal blockade in </w:t>
      </w:r>
      <w:proofErr w:type="spellStart"/>
      <w:r w:rsidRPr="00A21CDB">
        <w:rPr>
          <w:color w:val="000000"/>
        </w:rPr>
        <w:t>pediatric</w:t>
      </w:r>
      <w:proofErr w:type="spellEnd"/>
      <w:r w:rsidRPr="00A21CDB">
        <w:rPr>
          <w:color w:val="000000"/>
        </w:rPr>
        <w:t xml:space="preserve"> Patients undergoing infraumbilical surgery. </w:t>
      </w:r>
      <w:proofErr w:type="spellStart"/>
      <w:r w:rsidRPr="00A21CDB">
        <w:rPr>
          <w:color w:val="000000"/>
        </w:rPr>
        <w:t>Pabitra</w:t>
      </w:r>
      <w:proofErr w:type="spellEnd"/>
      <w:r w:rsidRPr="00A21CDB">
        <w:rPr>
          <w:color w:val="000000"/>
        </w:rPr>
        <w:t xml:space="preserve"> das, </w:t>
      </w:r>
      <w:proofErr w:type="spellStart"/>
      <w:r w:rsidRPr="00A21CDB">
        <w:rPr>
          <w:color w:val="000000"/>
        </w:rPr>
        <w:t>Haripada</w:t>
      </w:r>
      <w:proofErr w:type="spellEnd"/>
      <w:r w:rsidRPr="00A21CDB">
        <w:rPr>
          <w:color w:val="000000"/>
        </w:rPr>
        <w:t xml:space="preserve"> das, </w:t>
      </w:r>
      <w:r w:rsidRPr="00A21CDB">
        <w:rPr>
          <w:bCs/>
          <w:color w:val="000000"/>
        </w:rPr>
        <w:t xml:space="preserve">Sampa Dutta </w:t>
      </w:r>
      <w:proofErr w:type="gramStart"/>
      <w:r w:rsidRPr="00A21CDB">
        <w:rPr>
          <w:bCs/>
          <w:color w:val="000000"/>
        </w:rPr>
        <w:t>Gupta</w:t>
      </w:r>
      <w:r w:rsidR="00AD4737">
        <w:rPr>
          <w:color w:val="000000"/>
        </w:rPr>
        <w:t xml:space="preserve"> ,</w:t>
      </w:r>
      <w:proofErr w:type="gramEnd"/>
      <w:r w:rsidR="00AD4737">
        <w:rPr>
          <w:color w:val="000000"/>
        </w:rPr>
        <w:t xml:space="preserve"> </w:t>
      </w:r>
      <w:proofErr w:type="spellStart"/>
      <w:r w:rsidR="00AD4737">
        <w:rPr>
          <w:color w:val="000000"/>
        </w:rPr>
        <w:t>S</w:t>
      </w:r>
      <w:r w:rsidRPr="00A21CDB">
        <w:rPr>
          <w:color w:val="000000"/>
        </w:rPr>
        <w:t>aikat</w:t>
      </w:r>
      <w:proofErr w:type="spellEnd"/>
      <w:r w:rsidRPr="00A21CDB">
        <w:rPr>
          <w:color w:val="000000"/>
        </w:rPr>
        <w:t xml:space="preserve"> </w:t>
      </w:r>
      <w:proofErr w:type="spellStart"/>
      <w:r w:rsidRPr="00A21CDB">
        <w:rPr>
          <w:color w:val="000000"/>
        </w:rPr>
        <w:t>majumdar</w:t>
      </w:r>
      <w:proofErr w:type="spellEnd"/>
      <w:r w:rsidRPr="00A21CDB">
        <w:rPr>
          <w:color w:val="000000"/>
        </w:rPr>
        <w:t xml:space="preserve">, </w:t>
      </w:r>
      <w:proofErr w:type="spellStart"/>
      <w:r w:rsidRPr="00A21CDB">
        <w:rPr>
          <w:color w:val="000000"/>
        </w:rPr>
        <w:t>A.K.sing</w:t>
      </w:r>
      <w:proofErr w:type="spellEnd"/>
      <w:r w:rsidRPr="00A21CDB">
        <w:rPr>
          <w:color w:val="000000"/>
        </w:rPr>
        <w:t xml:space="preserve">, Aritra </w:t>
      </w:r>
      <w:proofErr w:type="spellStart"/>
      <w:r w:rsidRPr="00A21CDB">
        <w:rPr>
          <w:color w:val="000000"/>
        </w:rPr>
        <w:t>bhattacharya</w:t>
      </w:r>
      <w:proofErr w:type="spellEnd"/>
      <w:r w:rsidRPr="00A21CDB">
        <w:rPr>
          <w:color w:val="000000"/>
        </w:rPr>
        <w:t xml:space="preserve"> </w:t>
      </w:r>
      <w:r w:rsidRPr="00A21CDB">
        <w:rPr>
          <w:rFonts w:eastAsia="KeplerStd-Regular"/>
        </w:rPr>
        <w:t xml:space="preserve">INTERNATIONAL JOURNAL OF SCIENTIFIC </w:t>
      </w:r>
      <w:proofErr w:type="spellStart"/>
      <w:r w:rsidRPr="00A21CDB">
        <w:rPr>
          <w:rFonts w:eastAsia="KeplerStd-Regular"/>
        </w:rPr>
        <w:t>RESEARCH.</w:t>
      </w:r>
      <w:proofErr w:type="spellEnd"/>
    </w:p>
    <w:p w:rsidR="00A21CDB" w:rsidRPr="00A21CDB" w:rsidRDefault="00A21CDB" w:rsidP="00A21CDB">
      <w:pPr>
        <w:pStyle w:val="ListParagraph"/>
        <w:autoSpaceDE w:val="0"/>
        <w:autoSpaceDN w:val="0"/>
        <w:adjustRightInd w:val="0"/>
        <w:spacing w:line="200" w:lineRule="exact"/>
        <w:contextualSpacing/>
        <w:jc w:val="both"/>
      </w:pPr>
    </w:p>
    <w:p w:rsidR="00A21CDB" w:rsidRPr="00A21CDB" w:rsidRDefault="00A21CDB" w:rsidP="00A21CDB">
      <w:pPr>
        <w:pStyle w:val="ListParagraph"/>
        <w:autoSpaceDE w:val="0"/>
        <w:autoSpaceDN w:val="0"/>
        <w:adjustRightInd w:val="0"/>
        <w:spacing w:line="200" w:lineRule="exact"/>
        <w:contextualSpacing/>
        <w:jc w:val="both"/>
      </w:pPr>
    </w:p>
    <w:p w:rsidR="009C3CB0" w:rsidRPr="00A21CDB" w:rsidRDefault="003A6E4A" w:rsidP="00A21C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00" w:lineRule="exact"/>
        <w:contextualSpacing/>
        <w:jc w:val="both"/>
      </w:pPr>
      <w:proofErr w:type="spellStart"/>
      <w:r w:rsidRPr="00A21CDB">
        <w:t>Haripada</w:t>
      </w:r>
      <w:proofErr w:type="spellEnd"/>
      <w:r w:rsidRPr="00A21CDB">
        <w:t xml:space="preserve"> Das. . </w:t>
      </w:r>
      <w:proofErr w:type="spellStart"/>
      <w:r w:rsidRPr="00A21CDB">
        <w:t>Sankar</w:t>
      </w:r>
      <w:proofErr w:type="spellEnd"/>
      <w:r w:rsidRPr="00A21CDB">
        <w:t xml:space="preserve"> </w:t>
      </w:r>
      <w:proofErr w:type="gramStart"/>
      <w:r w:rsidRPr="00A21CDB">
        <w:t>Pal .</w:t>
      </w:r>
      <w:proofErr w:type="gramEnd"/>
      <w:r w:rsidRPr="00A21CDB">
        <w:t xml:space="preserve">   Sampa </w:t>
      </w:r>
      <w:proofErr w:type="gramStart"/>
      <w:r w:rsidRPr="00A21CDB">
        <w:t>Dutta  Gupta</w:t>
      </w:r>
      <w:proofErr w:type="gramEnd"/>
      <w:r w:rsidRPr="00A21CDB">
        <w:t xml:space="preserve">.  . </w:t>
      </w:r>
      <w:proofErr w:type="spellStart"/>
      <w:r w:rsidRPr="00A21CDB">
        <w:t>Bimal</w:t>
      </w:r>
      <w:proofErr w:type="spellEnd"/>
      <w:r w:rsidRPr="00A21CDB">
        <w:t xml:space="preserve"> </w:t>
      </w:r>
      <w:proofErr w:type="spellStart"/>
      <w:r w:rsidRPr="00A21CDB">
        <w:t>kumar</w:t>
      </w:r>
      <w:proofErr w:type="spellEnd"/>
      <w:r w:rsidRPr="00A21CDB">
        <w:t xml:space="preserve"> </w:t>
      </w:r>
      <w:proofErr w:type="spellStart"/>
      <w:r w:rsidRPr="00A21CDB">
        <w:t>Hajra</w:t>
      </w:r>
      <w:proofErr w:type="spellEnd"/>
      <w:r w:rsidRPr="00A21CDB">
        <w:t xml:space="preserve">    A.  Bhattacharya </w:t>
      </w:r>
      <w:r w:rsidR="009C3CB0" w:rsidRPr="00A21CDB">
        <w:t xml:space="preserve">A comparative study of post operative analgesic effect </w:t>
      </w:r>
      <w:proofErr w:type="gramStart"/>
      <w:r w:rsidR="009C3CB0" w:rsidRPr="00A21CDB">
        <w:t>of  intra</w:t>
      </w:r>
      <w:proofErr w:type="gramEnd"/>
      <w:r w:rsidR="009C3CB0" w:rsidRPr="00A21CDB">
        <w:t>-</w:t>
      </w:r>
      <w:proofErr w:type="spellStart"/>
      <w:r w:rsidR="009C3CB0" w:rsidRPr="00A21CDB">
        <w:t>articular</w:t>
      </w:r>
      <w:proofErr w:type="spellEnd"/>
      <w:r w:rsidR="009C3CB0" w:rsidRPr="00A21CDB">
        <w:t xml:space="preserve"> </w:t>
      </w:r>
      <w:proofErr w:type="spellStart"/>
      <w:r w:rsidR="009C3CB0" w:rsidRPr="00A21CDB">
        <w:t>levobupivacaine</w:t>
      </w:r>
      <w:proofErr w:type="spellEnd"/>
      <w:r w:rsidR="009C3CB0" w:rsidRPr="00A21CDB">
        <w:t xml:space="preserve"> and </w:t>
      </w:r>
      <w:proofErr w:type="spellStart"/>
      <w:r w:rsidR="009C3CB0" w:rsidRPr="00A21CDB">
        <w:t>levobupivacaine</w:t>
      </w:r>
      <w:proofErr w:type="spellEnd"/>
      <w:r w:rsidR="009C3CB0" w:rsidRPr="00A21CDB">
        <w:t xml:space="preserve"> with  fentanyl in arthroscopic knee surgery</w:t>
      </w:r>
      <w:r w:rsidRPr="00A21CDB">
        <w:t>.  Global journal for research analysis.</w:t>
      </w:r>
      <w:r w:rsidR="009C3CB0" w:rsidRPr="00A21CDB">
        <w:t xml:space="preserve"> Volume-5, issue-8, August - 2016 • ISSN No 2277 – 8160.</w:t>
      </w:r>
    </w:p>
    <w:p w:rsidR="003A6E4A" w:rsidRPr="00A21CDB" w:rsidRDefault="00336F19" w:rsidP="00A21CDB">
      <w:pPr>
        <w:pStyle w:val="ListParagraph"/>
        <w:numPr>
          <w:ilvl w:val="0"/>
          <w:numId w:val="3"/>
        </w:numPr>
        <w:shd w:val="clear" w:color="auto" w:fill="FFFFFF"/>
        <w:spacing w:before="400" w:line="450" w:lineRule="atLeast"/>
        <w:jc w:val="both"/>
        <w:rPr>
          <w:color w:val="000000" w:themeColor="text1"/>
          <w:spacing w:val="-2"/>
        </w:rPr>
      </w:pPr>
      <w:hyperlink r:id="rId5" w:history="1">
        <w:proofErr w:type="spellStart"/>
        <w:r w:rsidR="003A6E4A" w:rsidRPr="00A21CDB">
          <w:rPr>
            <w:rStyle w:val="Hyperlink"/>
            <w:color w:val="000000" w:themeColor="text1"/>
            <w:u w:val="none"/>
          </w:rPr>
          <w:t>Arpita</w:t>
        </w:r>
        <w:proofErr w:type="spellEnd"/>
        <w:r w:rsidR="003A6E4A" w:rsidRPr="00A21CDB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="003A6E4A" w:rsidRPr="00A21CDB">
          <w:rPr>
            <w:rStyle w:val="Hyperlink"/>
            <w:color w:val="000000" w:themeColor="text1"/>
            <w:u w:val="none"/>
          </w:rPr>
          <w:t>Laha</w:t>
        </w:r>
        <w:proofErr w:type="spellEnd"/>
      </w:hyperlink>
      <w:r w:rsidR="003A6E4A" w:rsidRPr="00A21CDB">
        <w:rPr>
          <w:color w:val="000000" w:themeColor="text1"/>
        </w:rPr>
        <w:t>, </w:t>
      </w:r>
      <w:proofErr w:type="spellStart"/>
      <w:r w:rsidRPr="00A21CDB">
        <w:rPr>
          <w:color w:val="000000" w:themeColor="text1"/>
        </w:rPr>
        <w:fldChar w:fldCharType="begin"/>
      </w:r>
      <w:r w:rsidR="003A6E4A" w:rsidRPr="00A21CDB">
        <w:rPr>
          <w:color w:val="000000" w:themeColor="text1"/>
        </w:rPr>
        <w:instrText xml:space="preserve"> HYPERLINK "https://pubmed.ncbi.nlm.nih.gov/?term=Ghosh%20S%5BAuthor%5D" </w:instrText>
      </w:r>
      <w:r w:rsidRPr="00A21CDB">
        <w:rPr>
          <w:color w:val="000000" w:themeColor="text1"/>
        </w:rPr>
        <w:fldChar w:fldCharType="separate"/>
      </w:r>
      <w:r w:rsidR="003A6E4A" w:rsidRPr="00A21CDB">
        <w:rPr>
          <w:rStyle w:val="Hyperlink"/>
          <w:color w:val="000000" w:themeColor="text1"/>
          <w:u w:val="none"/>
        </w:rPr>
        <w:t>Sarmila</w:t>
      </w:r>
      <w:proofErr w:type="spellEnd"/>
      <w:r w:rsidR="003A6E4A" w:rsidRPr="00A21CDB">
        <w:rPr>
          <w:rStyle w:val="Hyperlink"/>
          <w:color w:val="000000" w:themeColor="text1"/>
          <w:u w:val="none"/>
        </w:rPr>
        <w:t xml:space="preserve"> </w:t>
      </w:r>
      <w:proofErr w:type="spellStart"/>
      <w:r w:rsidR="003A6E4A" w:rsidRPr="00A21CDB">
        <w:rPr>
          <w:rStyle w:val="Hyperlink"/>
          <w:color w:val="000000" w:themeColor="text1"/>
          <w:u w:val="none"/>
        </w:rPr>
        <w:t>Ghosh</w:t>
      </w:r>
      <w:proofErr w:type="spellEnd"/>
      <w:r w:rsidRPr="00A21CDB">
        <w:rPr>
          <w:color w:val="000000" w:themeColor="text1"/>
        </w:rPr>
        <w:fldChar w:fldCharType="end"/>
      </w:r>
      <w:r w:rsidR="003A6E4A" w:rsidRPr="00A21CDB">
        <w:rPr>
          <w:color w:val="000000" w:themeColor="text1"/>
        </w:rPr>
        <w:t>, and </w:t>
      </w:r>
      <w:proofErr w:type="spellStart"/>
      <w:r w:rsidRPr="00A21CDB">
        <w:rPr>
          <w:color w:val="000000" w:themeColor="text1"/>
        </w:rPr>
        <w:fldChar w:fldCharType="begin"/>
      </w:r>
      <w:r w:rsidR="003A6E4A" w:rsidRPr="00A21CDB">
        <w:rPr>
          <w:color w:val="000000" w:themeColor="text1"/>
        </w:rPr>
        <w:instrText xml:space="preserve"> HYPERLINK "https://pubmed.ncbi.nlm.nih.gov/?term=Das%20H%5BAuthor%5D" </w:instrText>
      </w:r>
      <w:r w:rsidRPr="00A21CDB">
        <w:rPr>
          <w:color w:val="000000" w:themeColor="text1"/>
        </w:rPr>
        <w:fldChar w:fldCharType="separate"/>
      </w:r>
      <w:r w:rsidR="003A6E4A" w:rsidRPr="00A21CDB">
        <w:rPr>
          <w:rStyle w:val="Hyperlink"/>
          <w:color w:val="000000" w:themeColor="text1"/>
          <w:u w:val="none"/>
        </w:rPr>
        <w:t>Haripada</w:t>
      </w:r>
      <w:proofErr w:type="spellEnd"/>
      <w:r w:rsidR="003A6E4A" w:rsidRPr="00A21CDB">
        <w:rPr>
          <w:rStyle w:val="Hyperlink"/>
          <w:color w:val="000000" w:themeColor="text1"/>
          <w:u w:val="none"/>
        </w:rPr>
        <w:t xml:space="preserve"> Das</w:t>
      </w:r>
      <w:r w:rsidRPr="00A21CDB">
        <w:rPr>
          <w:color w:val="000000" w:themeColor="text1"/>
        </w:rPr>
        <w:fldChar w:fldCharType="end"/>
      </w:r>
      <w:r w:rsidR="003A6E4A" w:rsidRPr="00A21CDB">
        <w:rPr>
          <w:color w:val="000000" w:themeColor="text1"/>
        </w:rPr>
        <w:t xml:space="preserve">.  </w:t>
      </w:r>
      <w:r w:rsidR="003A6E4A" w:rsidRPr="00A21CDB">
        <w:rPr>
          <w:color w:val="000000" w:themeColor="text1"/>
          <w:spacing w:val="-2"/>
        </w:rPr>
        <w:t xml:space="preserve">Comparison of caudal analgesia between ropivacaine and ropivacaine with clonidine in children: A randomized controlled trial. </w:t>
      </w:r>
      <w:hyperlink r:id="rId6" w:history="1">
        <w:r w:rsidR="003A6E4A" w:rsidRPr="00A21CDB">
          <w:rPr>
            <w:rStyle w:val="Hyperlink"/>
            <w:color w:val="000000" w:themeColor="text1"/>
          </w:rPr>
          <w:t xml:space="preserve">Saudi J </w:t>
        </w:r>
        <w:proofErr w:type="spellStart"/>
        <w:r w:rsidR="003A6E4A" w:rsidRPr="00A21CDB">
          <w:rPr>
            <w:rStyle w:val="Hyperlink"/>
            <w:color w:val="000000" w:themeColor="text1"/>
          </w:rPr>
          <w:t>Anaesth</w:t>
        </w:r>
        <w:proofErr w:type="spellEnd"/>
        <w:r w:rsidR="003A6E4A" w:rsidRPr="00A21CDB">
          <w:rPr>
            <w:rStyle w:val="Hyperlink"/>
            <w:color w:val="000000" w:themeColor="text1"/>
          </w:rPr>
          <w:t>.</w:t>
        </w:r>
      </w:hyperlink>
      <w:r w:rsidR="003A6E4A" w:rsidRPr="00A21CDB">
        <w:rPr>
          <w:color w:val="000000" w:themeColor="text1"/>
          <w:shd w:val="clear" w:color="auto" w:fill="FFFFFF"/>
        </w:rPr>
        <w:t> 2012 Jul-Sep; 6(3): 197–200</w:t>
      </w:r>
      <w:r w:rsidR="00A21CDB">
        <w:rPr>
          <w:color w:val="000000" w:themeColor="text1"/>
          <w:shd w:val="clear" w:color="auto" w:fill="FFFFFF"/>
        </w:rPr>
        <w:t>.</w:t>
      </w:r>
    </w:p>
    <w:p w:rsidR="003A6E4A" w:rsidRPr="00A21CDB" w:rsidRDefault="003A6E4A" w:rsidP="00A21CDB">
      <w:pPr>
        <w:pStyle w:val="ListParagraph"/>
        <w:autoSpaceDE w:val="0"/>
        <w:autoSpaceDN w:val="0"/>
        <w:adjustRightInd w:val="0"/>
        <w:spacing w:line="200" w:lineRule="exact"/>
        <w:ind w:left="1070"/>
        <w:contextualSpacing/>
        <w:jc w:val="both"/>
        <w:rPr>
          <w:color w:val="000000" w:themeColor="text1"/>
        </w:rPr>
      </w:pPr>
    </w:p>
    <w:p w:rsidR="003A6E4A" w:rsidRPr="00A21CDB" w:rsidRDefault="003A6E4A" w:rsidP="00A21CDB">
      <w:pPr>
        <w:autoSpaceDE w:val="0"/>
        <w:autoSpaceDN w:val="0"/>
        <w:adjustRightInd w:val="0"/>
        <w:spacing w:line="2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E4A" w:rsidRPr="00A21CDB" w:rsidRDefault="003A6E4A" w:rsidP="00A21CDB">
      <w:pPr>
        <w:autoSpaceDE w:val="0"/>
        <w:autoSpaceDN w:val="0"/>
        <w:adjustRightInd w:val="0"/>
        <w:spacing w:line="2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E4A" w:rsidRPr="00A21CDB" w:rsidRDefault="003A6E4A" w:rsidP="00A21CDB">
      <w:pPr>
        <w:autoSpaceDE w:val="0"/>
        <w:autoSpaceDN w:val="0"/>
        <w:adjustRightInd w:val="0"/>
        <w:spacing w:line="2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CB0" w:rsidRPr="00A21CDB" w:rsidRDefault="009C3CB0" w:rsidP="00A21CDB">
      <w:pPr>
        <w:pStyle w:val="ListParagraph"/>
        <w:autoSpaceDE w:val="0"/>
        <w:autoSpaceDN w:val="0"/>
        <w:adjustRightInd w:val="0"/>
        <w:spacing w:line="200" w:lineRule="exact"/>
        <w:ind w:left="1080"/>
        <w:contextualSpacing/>
        <w:jc w:val="both"/>
      </w:pPr>
    </w:p>
    <w:p w:rsidR="00877945" w:rsidRPr="00A21CDB" w:rsidRDefault="00877945" w:rsidP="00A21C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945" w:rsidRPr="00A21CDB" w:rsidSect="00336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F0000" w:usb2="00000010" w:usb3="00000000" w:csb0="00120008" w:csb1="00000000"/>
  </w:font>
  <w:font w:name="KeplerStd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70"/>
    <w:multiLevelType w:val="hybridMultilevel"/>
    <w:tmpl w:val="C5F01DD0"/>
    <w:lvl w:ilvl="0" w:tplc="E90E3C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>
    <w:nsid w:val="1ECC3775"/>
    <w:multiLevelType w:val="hybridMultilevel"/>
    <w:tmpl w:val="66D09D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066E4"/>
    <w:multiLevelType w:val="hybridMultilevel"/>
    <w:tmpl w:val="C5F01DD0"/>
    <w:lvl w:ilvl="0" w:tplc="E90E3C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characterSpacingControl w:val="doNotCompress"/>
  <w:compat>
    <w:useFELayout/>
  </w:compat>
  <w:rsids>
    <w:rsidRoot w:val="009C3CB0"/>
    <w:rsid w:val="000477E8"/>
    <w:rsid w:val="00336F19"/>
    <w:rsid w:val="003A6E4A"/>
    <w:rsid w:val="00877945"/>
    <w:rsid w:val="009C3CB0"/>
    <w:rsid w:val="00A21CDB"/>
    <w:rsid w:val="00AB15C7"/>
    <w:rsid w:val="00AD4737"/>
    <w:rsid w:val="00F6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19"/>
  </w:style>
  <w:style w:type="paragraph" w:styleId="Heading1">
    <w:name w:val="heading 1"/>
    <w:basedOn w:val="Normal"/>
    <w:link w:val="Heading1Char"/>
    <w:uiPriority w:val="9"/>
    <w:qFormat/>
    <w:rsid w:val="003A6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C3CB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3C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9C3C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A6E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65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3498654/" TargetMode="External"/><Relationship Id="rId5" Type="http://schemas.openxmlformats.org/officeDocument/2006/relationships/hyperlink" Target="https://pubmed.ncbi.nlm.nih.gov/?term=Laha%20A%5BAuthor%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CAPC</dc:creator>
  <cp:keywords/>
  <dc:description/>
  <cp:lastModifiedBy>CAPC</cp:lastModifiedBy>
  <cp:revision>7</cp:revision>
  <dcterms:created xsi:type="dcterms:W3CDTF">2024-08-01T11:25:00Z</dcterms:created>
  <dcterms:modified xsi:type="dcterms:W3CDTF">2024-08-01T12:53:00Z</dcterms:modified>
</cp:coreProperties>
</file>